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79" w:rsidRDefault="006E4CD9" w:rsidP="005C1079">
      <w:pPr>
        <w:spacing w:after="0" w:line="240" w:lineRule="auto"/>
        <w:jc w:val="center"/>
        <w:outlineLvl w:val="0"/>
        <w:rPr>
          <w:rFonts w:ascii="Times New Roman" w:eastAsia="Times New Roman" w:hAnsi="Times New Roman" w:cs="Times New Roman"/>
          <w:b/>
          <w:bCs/>
          <w:color w:val="FF0000"/>
          <w:kern w:val="36"/>
          <w:sz w:val="40"/>
          <w:szCs w:val="40"/>
          <w:lang w:eastAsia="ru-RU"/>
        </w:rPr>
      </w:pPr>
      <w:bookmarkStart w:id="0" w:name="_GoBack"/>
      <w:bookmarkEnd w:id="0"/>
      <w:r w:rsidRPr="001B238B">
        <w:rPr>
          <w:rFonts w:ascii="Times New Roman" w:hAnsi="Times New Roman" w:cs="Times New Roman"/>
          <w:b/>
          <w:noProof/>
          <w:lang w:eastAsia="ru-RU"/>
        </w:rPr>
        <w:drawing>
          <wp:inline distT="0" distB="0" distL="0" distR="0" wp14:anchorId="4EAB8D92" wp14:editId="266307A0">
            <wp:extent cx="5201107" cy="1357266"/>
            <wp:effectExtent l="0" t="0" r="0" b="0"/>
            <wp:docPr id="1" name="Рисунок 1" descr="C:\Users\b00022839\Desktop\Agentstv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022839\Desktop\Agentstvo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1434" cy="1357351"/>
                    </a:xfrm>
                    <a:prstGeom prst="rect">
                      <a:avLst/>
                    </a:prstGeom>
                    <a:noFill/>
                    <a:ln>
                      <a:noFill/>
                    </a:ln>
                  </pic:spPr>
                </pic:pic>
              </a:graphicData>
            </a:graphic>
          </wp:inline>
        </w:drawing>
      </w:r>
    </w:p>
    <w:p w:rsidR="005C1079" w:rsidRDefault="005C1079" w:rsidP="005C1079">
      <w:pPr>
        <w:spacing w:after="0" w:line="240" w:lineRule="auto"/>
        <w:ind w:right="-285"/>
        <w:outlineLvl w:val="0"/>
        <w:rPr>
          <w:rFonts w:ascii="Times New Roman" w:eastAsia="Times New Roman" w:hAnsi="Times New Roman" w:cs="Times New Roman"/>
          <w:b/>
          <w:bCs/>
          <w:color w:val="FF0000"/>
          <w:kern w:val="36"/>
          <w:sz w:val="36"/>
          <w:szCs w:val="36"/>
          <w:lang w:eastAsia="ru-RU"/>
        </w:rPr>
      </w:pPr>
    </w:p>
    <w:p w:rsidR="00843772" w:rsidRPr="005C1079" w:rsidRDefault="009E396C" w:rsidP="005C1079">
      <w:pPr>
        <w:spacing w:after="0" w:line="240" w:lineRule="auto"/>
        <w:ind w:right="-285"/>
        <w:outlineLvl w:val="0"/>
        <w:rPr>
          <w:rFonts w:ascii="Times New Roman" w:eastAsia="Times New Roman" w:hAnsi="Times New Roman" w:cs="Times New Roman"/>
          <w:b/>
          <w:bCs/>
          <w:color w:val="000000" w:themeColor="text1"/>
          <w:kern w:val="36"/>
          <w:sz w:val="36"/>
          <w:szCs w:val="36"/>
          <w:lang w:eastAsia="ru-RU"/>
        </w:rPr>
      </w:pPr>
      <w:r w:rsidRPr="005C1079">
        <w:rPr>
          <w:rFonts w:ascii="Times New Roman" w:eastAsia="Times New Roman" w:hAnsi="Times New Roman" w:cs="Times New Roman"/>
          <w:b/>
          <w:bCs/>
          <w:color w:val="FF0000"/>
          <w:kern w:val="36"/>
          <w:sz w:val="36"/>
          <w:szCs w:val="36"/>
          <w:lang w:eastAsia="ru-RU"/>
        </w:rPr>
        <w:t xml:space="preserve">Льготный кредит на получение первого высшего образования </w:t>
      </w:r>
    </w:p>
    <w:tbl>
      <w:tblPr>
        <w:tblW w:w="0" w:type="auto"/>
        <w:tblCellSpacing w:w="7"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2228"/>
        <w:gridCol w:w="7923"/>
      </w:tblGrid>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65EF0">
              <w:rPr>
                <w:rFonts w:ascii="Times New Roman" w:hAnsi="Times New Roman" w:cs="Times New Roman"/>
                <w:b/>
                <w:bCs/>
                <w:color w:val="000000" w:themeColor="text1"/>
                <w:sz w:val="24"/>
                <w:szCs w:val="24"/>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43772"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hAnsi="Times New Roman" w:cs="Times New Roman"/>
                <w:color w:val="000000" w:themeColor="text1"/>
                <w:sz w:val="24"/>
                <w:szCs w:val="24"/>
              </w:rPr>
              <w:t>Указ Президента РБ №616 от 17.12.2002 "О предоставлении гражданам Республики Беларусь кредита на льготных условиях для оплаты первого высшего образования, получаемого в государственных учреждениях высшего образования, учреждениях высшего образования потребительской кооперации и учреждениях высшего образования Федерации профсоюзов Беларуси на платной основе</w:t>
            </w:r>
            <w:r w:rsidR="00C9434A">
              <w:rPr>
                <w:rFonts w:ascii="Times New Roman" w:hAnsi="Times New Roman" w:cs="Times New Roman"/>
                <w:color w:val="000000" w:themeColor="text1"/>
                <w:sz w:val="24"/>
                <w:szCs w:val="24"/>
              </w:rPr>
              <w:t>»</w:t>
            </w:r>
            <w:r w:rsidRPr="00965EF0">
              <w:rPr>
                <w:rFonts w:ascii="Times New Roman" w:hAnsi="Times New Roman" w:cs="Times New Roman"/>
                <w:color w:val="000000" w:themeColor="text1"/>
                <w:sz w:val="24"/>
                <w:szCs w:val="24"/>
              </w:rPr>
              <w:t xml:space="preserve">. </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Цель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5FD5"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Льготный кредит на получение первого высшего образования дневной формы обучения в ВУЗах</w:t>
            </w:r>
            <w:r w:rsidRPr="00965EF0">
              <w:rPr>
                <w:rFonts w:ascii="Times New Roman" w:eastAsia="Times New Roman" w:hAnsi="Times New Roman" w:cs="Times New Roman"/>
                <w:color w:val="000000" w:themeColor="text1"/>
                <w:sz w:val="24"/>
                <w:szCs w:val="24"/>
                <w:lang w:eastAsia="ru-RU"/>
              </w:rPr>
              <w:t> [в т.ч. на обучение на дневной форме в магистратуре после получения первого образования в ВУЗе - так как это вторая ступень высшего образования]</w:t>
            </w:r>
            <w:r w:rsidRPr="00965EF0">
              <w:rPr>
                <w:rFonts w:ascii="Times New Roman" w:eastAsia="Times New Roman" w:hAnsi="Times New Roman" w:cs="Times New Roman"/>
                <w:b/>
                <w:bCs/>
                <w:color w:val="000000" w:themeColor="text1"/>
                <w:sz w:val="24"/>
                <w:szCs w:val="24"/>
                <w:lang w:eastAsia="ru-RU"/>
              </w:rPr>
              <w:t> </w:t>
            </w:r>
            <w:r w:rsidRPr="00965EF0">
              <w:rPr>
                <w:rFonts w:ascii="Times New Roman" w:eastAsia="Times New Roman" w:hAnsi="Times New Roman" w:cs="Times New Roman"/>
                <w:color w:val="000000" w:themeColor="text1"/>
                <w:sz w:val="24"/>
                <w:szCs w:val="24"/>
                <w:lang w:eastAsia="ru-RU"/>
              </w:rPr>
              <w:t xml:space="preserve"> </w:t>
            </w:r>
          </w:p>
          <w:p w:rsidR="00843772" w:rsidRPr="00965EF0" w:rsidRDefault="00835FD5" w:rsidP="005C1079">
            <w:pPr>
              <w:spacing w:after="0" w:line="240" w:lineRule="auto"/>
              <w:jc w:val="both"/>
              <w:rPr>
                <w:rFonts w:ascii="Times New Roman" w:eastAsia="Times New Roman" w:hAnsi="Times New Roman" w:cs="Times New Roman"/>
                <w:i/>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Кредит можно оформлять с любого курса обучения</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Кому предоставляется</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43772" w:rsidRDefault="009E396C" w:rsidP="005C1079">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w:t>
            </w:r>
            <w:r w:rsidR="008377F8" w:rsidRPr="008377F8">
              <w:rPr>
                <w:rFonts w:ascii="Times New Roman" w:eastAsia="Times New Roman" w:hAnsi="Times New Roman" w:cs="Times New Roman"/>
                <w:b/>
                <w:bCs/>
                <w:color w:val="000000" w:themeColor="text1"/>
                <w:sz w:val="24"/>
                <w:szCs w:val="24"/>
                <w:lang w:eastAsia="ru-RU"/>
              </w:rPr>
              <w:t>редоставляется гражданам РБ*, обучающимся на платной основе, если их среднемесячный совокупный доход на каждого члена семьи, исчисленный в порядке, установленном законодательством РБ для расчёта среднедушевого дохода их семьи для предоставления государственной адресной социальной помощи, за 12 месяцев, предшествующих месяцу подачи документов для получения  льготного кредита, не превышает 350 процентов утвержденного бюджета прожиточного минимума в среднем на душу населения, действующего на дату подачи документов для получения льготного кредита с 01.0</w:t>
            </w:r>
            <w:r w:rsidR="00307998" w:rsidRPr="00307998">
              <w:rPr>
                <w:rFonts w:ascii="Times New Roman" w:eastAsia="Times New Roman" w:hAnsi="Times New Roman" w:cs="Times New Roman"/>
                <w:b/>
                <w:bCs/>
                <w:color w:val="000000" w:themeColor="text1"/>
                <w:sz w:val="24"/>
                <w:szCs w:val="24"/>
                <w:lang w:eastAsia="ru-RU"/>
              </w:rPr>
              <w:t>5</w:t>
            </w:r>
            <w:r w:rsidR="008377F8" w:rsidRPr="008377F8">
              <w:rPr>
                <w:rFonts w:ascii="Times New Roman" w:eastAsia="Times New Roman" w:hAnsi="Times New Roman" w:cs="Times New Roman"/>
                <w:b/>
                <w:bCs/>
                <w:color w:val="000000" w:themeColor="text1"/>
                <w:sz w:val="24"/>
                <w:szCs w:val="24"/>
                <w:lang w:eastAsia="ru-RU"/>
              </w:rPr>
              <w:t>.2022 по 3</w:t>
            </w:r>
            <w:r w:rsidR="00307998" w:rsidRPr="00307998">
              <w:rPr>
                <w:rFonts w:ascii="Times New Roman" w:eastAsia="Times New Roman" w:hAnsi="Times New Roman" w:cs="Times New Roman"/>
                <w:b/>
                <w:bCs/>
                <w:color w:val="000000" w:themeColor="text1"/>
                <w:sz w:val="24"/>
                <w:szCs w:val="24"/>
                <w:lang w:eastAsia="ru-RU"/>
              </w:rPr>
              <w:t>1</w:t>
            </w:r>
            <w:r w:rsidR="008377F8" w:rsidRPr="008377F8">
              <w:rPr>
                <w:rFonts w:ascii="Times New Roman" w:eastAsia="Times New Roman" w:hAnsi="Times New Roman" w:cs="Times New Roman"/>
                <w:b/>
                <w:bCs/>
                <w:color w:val="000000" w:themeColor="text1"/>
                <w:sz w:val="24"/>
                <w:szCs w:val="24"/>
                <w:lang w:eastAsia="ru-RU"/>
              </w:rPr>
              <w:t>.0</w:t>
            </w:r>
            <w:r w:rsidR="00307998" w:rsidRPr="00307998">
              <w:rPr>
                <w:rFonts w:ascii="Times New Roman" w:eastAsia="Times New Roman" w:hAnsi="Times New Roman" w:cs="Times New Roman"/>
                <w:b/>
                <w:bCs/>
                <w:color w:val="000000" w:themeColor="text1"/>
                <w:sz w:val="24"/>
                <w:szCs w:val="24"/>
                <w:lang w:eastAsia="ru-RU"/>
              </w:rPr>
              <w:t>7</w:t>
            </w:r>
            <w:r w:rsidR="008377F8" w:rsidRPr="008377F8">
              <w:rPr>
                <w:rFonts w:ascii="Times New Roman" w:eastAsia="Times New Roman" w:hAnsi="Times New Roman" w:cs="Times New Roman"/>
                <w:b/>
                <w:bCs/>
                <w:color w:val="000000" w:themeColor="text1"/>
                <w:sz w:val="24"/>
                <w:szCs w:val="24"/>
                <w:lang w:eastAsia="ru-RU"/>
              </w:rPr>
              <w:t>.2022 БПМ=</w:t>
            </w:r>
            <w:r w:rsidR="00307998" w:rsidRPr="00307998">
              <w:rPr>
                <w:rFonts w:ascii="Times New Roman" w:eastAsia="Times New Roman" w:hAnsi="Times New Roman" w:cs="Times New Roman"/>
                <w:b/>
                <w:bCs/>
                <w:color w:val="000000" w:themeColor="text1"/>
                <w:sz w:val="24"/>
                <w:szCs w:val="24"/>
                <w:lang w:eastAsia="ru-RU"/>
              </w:rPr>
              <w:t>311</w:t>
            </w:r>
            <w:r w:rsidR="008377F8" w:rsidRPr="008377F8">
              <w:rPr>
                <w:rFonts w:ascii="Times New Roman" w:eastAsia="Times New Roman" w:hAnsi="Times New Roman" w:cs="Times New Roman"/>
                <w:b/>
                <w:bCs/>
                <w:color w:val="000000" w:themeColor="text1"/>
                <w:sz w:val="24"/>
                <w:szCs w:val="24"/>
                <w:lang w:eastAsia="ru-RU"/>
              </w:rPr>
              <w:t>,</w:t>
            </w:r>
            <w:r w:rsidR="00307998" w:rsidRPr="00307998">
              <w:rPr>
                <w:rFonts w:ascii="Times New Roman" w:eastAsia="Times New Roman" w:hAnsi="Times New Roman" w:cs="Times New Roman"/>
                <w:b/>
                <w:bCs/>
                <w:color w:val="000000" w:themeColor="text1"/>
                <w:sz w:val="24"/>
                <w:szCs w:val="24"/>
                <w:lang w:eastAsia="ru-RU"/>
              </w:rPr>
              <w:t>1</w:t>
            </w:r>
            <w:r w:rsidR="008377F8" w:rsidRPr="008377F8">
              <w:rPr>
                <w:rFonts w:ascii="Times New Roman" w:eastAsia="Times New Roman" w:hAnsi="Times New Roman" w:cs="Times New Roman"/>
                <w:b/>
                <w:bCs/>
                <w:color w:val="000000" w:themeColor="text1"/>
                <w:sz w:val="24"/>
                <w:szCs w:val="24"/>
                <w:lang w:eastAsia="ru-RU"/>
              </w:rPr>
              <w:t>5 соответственно 350%=10</w:t>
            </w:r>
            <w:r w:rsidR="00307998" w:rsidRPr="0095422B">
              <w:rPr>
                <w:rFonts w:ascii="Times New Roman" w:eastAsia="Times New Roman" w:hAnsi="Times New Roman" w:cs="Times New Roman"/>
                <w:b/>
                <w:bCs/>
                <w:color w:val="000000" w:themeColor="text1"/>
                <w:sz w:val="24"/>
                <w:szCs w:val="24"/>
                <w:lang w:eastAsia="ru-RU"/>
              </w:rPr>
              <w:t>89</w:t>
            </w:r>
            <w:r w:rsidR="008377F8" w:rsidRPr="008377F8">
              <w:rPr>
                <w:rFonts w:ascii="Times New Roman" w:eastAsia="Times New Roman" w:hAnsi="Times New Roman" w:cs="Times New Roman"/>
                <w:b/>
                <w:bCs/>
                <w:color w:val="000000" w:themeColor="text1"/>
                <w:sz w:val="24"/>
                <w:szCs w:val="24"/>
                <w:lang w:eastAsia="ru-RU"/>
              </w:rPr>
              <w:t>,</w:t>
            </w:r>
            <w:r w:rsidR="00307998" w:rsidRPr="0095422B">
              <w:rPr>
                <w:rFonts w:ascii="Times New Roman" w:eastAsia="Times New Roman" w:hAnsi="Times New Roman" w:cs="Times New Roman"/>
                <w:b/>
                <w:bCs/>
                <w:color w:val="000000" w:themeColor="text1"/>
                <w:sz w:val="24"/>
                <w:szCs w:val="24"/>
                <w:lang w:eastAsia="ru-RU"/>
              </w:rPr>
              <w:t>0</w:t>
            </w:r>
            <w:r w:rsidR="008377F8" w:rsidRPr="008377F8">
              <w:rPr>
                <w:rFonts w:ascii="Times New Roman" w:eastAsia="Times New Roman" w:hAnsi="Times New Roman" w:cs="Times New Roman"/>
                <w:b/>
                <w:bCs/>
                <w:color w:val="000000" w:themeColor="text1"/>
                <w:sz w:val="24"/>
                <w:szCs w:val="24"/>
                <w:lang w:eastAsia="ru-RU"/>
              </w:rPr>
              <w:t>25</w:t>
            </w:r>
            <w:r w:rsidR="00835FD5" w:rsidRPr="00965EF0">
              <w:rPr>
                <w:rFonts w:ascii="Times New Roman" w:eastAsia="Times New Roman" w:hAnsi="Times New Roman" w:cs="Times New Roman"/>
                <w:color w:val="000000" w:themeColor="text1"/>
                <w:sz w:val="24"/>
                <w:szCs w:val="24"/>
                <w:lang w:eastAsia="ru-RU"/>
              </w:rPr>
              <w:br/>
              <w:t xml:space="preserve">*Льготный кредит предоставляется обучающемуся по месту нахождения (населенный пункт) УВО либо одному из его родителей или иному законному представителю по месту регистрации.  </w:t>
            </w:r>
          </w:p>
          <w:p w:rsidR="00C95D19" w:rsidRPr="005C1079" w:rsidRDefault="00C95D19" w:rsidP="005C1079">
            <w:pPr>
              <w:spacing w:after="0" w:line="240" w:lineRule="auto"/>
              <w:jc w:val="both"/>
              <w:rPr>
                <w:rFonts w:ascii="Times New Roman" w:eastAsia="Times New Roman" w:hAnsi="Times New Roman" w:cs="Times New Roman"/>
                <w:i/>
                <w:color w:val="000000" w:themeColor="text1"/>
                <w:sz w:val="24"/>
                <w:szCs w:val="24"/>
                <w:lang w:eastAsia="ru-RU"/>
              </w:rPr>
            </w:pPr>
            <w:r w:rsidRPr="005C1079">
              <w:rPr>
                <w:i/>
              </w:rPr>
              <w:t>Для сведения: у студента, на обучение которого берется кредит должен быть паспорт гражданина РБ (вид на жительство и другие документы не подойдут; если кредит берет кто-то из родителей, то для них такого условия нет).</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Максимальный размер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5FD5"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Размер кредита определяется исходя из стоимости платного обучения, установленной учебным заведением в соответствии с порядком формирования стоимости платного образования в учебных заведениях, определяемым в соответствии с законодательством. </w:t>
            </w:r>
            <w:r w:rsidRPr="00965EF0">
              <w:rPr>
                <w:rFonts w:ascii="Times New Roman" w:eastAsia="Times New Roman" w:hAnsi="Times New Roman" w:cs="Times New Roman"/>
                <w:b/>
                <w:bCs/>
                <w:color w:val="000000" w:themeColor="text1"/>
                <w:sz w:val="24"/>
                <w:szCs w:val="24"/>
                <w:u w:val="single"/>
                <w:lang w:eastAsia="ru-RU"/>
              </w:rPr>
              <w:t>Максимальный размер</w:t>
            </w:r>
            <w:r w:rsidRPr="00965EF0">
              <w:rPr>
                <w:rFonts w:ascii="Times New Roman" w:eastAsia="Times New Roman" w:hAnsi="Times New Roman" w:cs="Times New Roman"/>
                <w:b/>
                <w:bCs/>
                <w:color w:val="000000" w:themeColor="text1"/>
                <w:sz w:val="24"/>
                <w:szCs w:val="24"/>
                <w:lang w:eastAsia="ru-RU"/>
              </w:rPr>
              <w:t xml:space="preserve"> каждой части кредита </w:t>
            </w:r>
            <w:r w:rsidRPr="00965EF0">
              <w:rPr>
                <w:rFonts w:ascii="Times New Roman" w:eastAsia="Times New Roman" w:hAnsi="Times New Roman" w:cs="Times New Roman"/>
                <w:b/>
                <w:bCs/>
                <w:color w:val="000000" w:themeColor="text1"/>
                <w:sz w:val="24"/>
                <w:szCs w:val="24"/>
                <w:u w:val="single"/>
                <w:lang w:eastAsia="ru-RU"/>
              </w:rPr>
              <w:t>определяется ежегодно и не может превышать 70 % стоимости обучения за учебный год.</w:t>
            </w:r>
            <w:r w:rsidRPr="00965EF0">
              <w:rPr>
                <w:rFonts w:ascii="Times New Roman" w:eastAsia="Times New Roman" w:hAnsi="Times New Roman" w:cs="Times New Roman"/>
                <w:color w:val="000000" w:themeColor="text1"/>
                <w:sz w:val="24"/>
                <w:szCs w:val="24"/>
                <w:lang w:eastAsia="ru-RU"/>
              </w:rPr>
              <w:t xml:space="preserve"> </w:t>
            </w:r>
          </w:p>
          <w:p w:rsidR="00835FD5"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w:t>
            </w:r>
            <w:r w:rsidRPr="00965EF0">
              <w:rPr>
                <w:rFonts w:ascii="Times New Roman" w:eastAsia="Times New Roman" w:hAnsi="Times New Roman" w:cs="Times New Roman"/>
                <w:color w:val="000000" w:themeColor="text1"/>
                <w:sz w:val="24"/>
                <w:szCs w:val="24"/>
                <w:u w:val="single"/>
                <w:lang w:eastAsia="ru-RU"/>
              </w:rPr>
              <w:t>Кредитополучатель имеет право использовать кредит</w:t>
            </w:r>
            <w:r w:rsidRPr="00965EF0">
              <w:rPr>
                <w:rFonts w:ascii="Times New Roman" w:eastAsia="Times New Roman" w:hAnsi="Times New Roman" w:cs="Times New Roman"/>
                <w:color w:val="000000" w:themeColor="text1"/>
                <w:sz w:val="24"/>
                <w:szCs w:val="24"/>
                <w:lang w:eastAsia="ru-RU"/>
              </w:rPr>
              <w:t xml:space="preserve"> (часть кредита) </w:t>
            </w:r>
            <w:r w:rsidRPr="00965EF0">
              <w:rPr>
                <w:rFonts w:ascii="Times New Roman" w:eastAsia="Times New Roman" w:hAnsi="Times New Roman" w:cs="Times New Roman"/>
                <w:color w:val="000000" w:themeColor="text1"/>
                <w:sz w:val="24"/>
                <w:szCs w:val="24"/>
                <w:u w:val="single"/>
                <w:lang w:eastAsia="ru-RU"/>
              </w:rPr>
              <w:t>в течение того учебного года, для оплаты которого он предоставлен.</w:t>
            </w:r>
            <w:r w:rsidRPr="00965EF0">
              <w:rPr>
                <w:rFonts w:ascii="Times New Roman" w:eastAsia="Times New Roman" w:hAnsi="Times New Roman" w:cs="Times New Roman"/>
                <w:color w:val="000000" w:themeColor="text1"/>
                <w:sz w:val="24"/>
                <w:szCs w:val="24"/>
                <w:lang w:eastAsia="ru-RU"/>
              </w:rPr>
              <w:t xml:space="preserve"> </w:t>
            </w:r>
          </w:p>
          <w:p w:rsidR="00843772"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Льготный кредит предоставляется в пределах  платежеспособности Кредитополучателя и при  условии достаточного обеспечения. </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5FD5" w:rsidRPr="00965EF0" w:rsidRDefault="00835FD5" w:rsidP="00843772">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r w:rsidRPr="00965EF0">
              <w:rPr>
                <w:rFonts w:ascii="Times New Roman" w:hAnsi="Times New Roman" w:cs="Times New Roman"/>
                <w:b/>
                <w:bCs/>
                <w:color w:val="000000" w:themeColor="text1"/>
                <w:sz w:val="24"/>
                <w:szCs w:val="24"/>
              </w:rPr>
              <w:t>Оплата следующего года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5FD5" w:rsidRPr="00965EF0" w:rsidRDefault="00835FD5" w:rsidP="00835FD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При обращении Кредитополучателя в учреждение Банка для оплаты стоимости следующего года обучения размер кредитной линии увеличивается путем заключения дополнительного соглашения к кредитному договору. При этом Кредитополучателем представляются документы, как при первичном обращении за кредитом. </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after="0" w:line="240" w:lineRule="auto"/>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Срок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43772" w:rsidRPr="00965EF0" w:rsidRDefault="00835FD5"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hAnsi="Times New Roman" w:cs="Times New Roman"/>
                <w:color w:val="000000" w:themeColor="text1"/>
                <w:sz w:val="24"/>
                <w:szCs w:val="24"/>
              </w:rPr>
              <w:t>Период обучения</w:t>
            </w:r>
            <w:r w:rsidR="003221E1" w:rsidRPr="003221E1">
              <w:rPr>
                <w:rFonts w:ascii="Times New Roman" w:hAnsi="Times New Roman" w:cs="Times New Roman"/>
                <w:color w:val="000000" w:themeColor="text1"/>
                <w:sz w:val="24"/>
                <w:szCs w:val="24"/>
              </w:rPr>
              <w:t xml:space="preserve"> </w:t>
            </w:r>
            <w:r w:rsidRPr="00965EF0">
              <w:rPr>
                <w:rFonts w:ascii="Times New Roman" w:hAnsi="Times New Roman" w:cs="Times New Roman"/>
                <w:color w:val="000000" w:themeColor="text1"/>
                <w:sz w:val="24"/>
                <w:szCs w:val="24"/>
              </w:rPr>
              <w:t>+</w:t>
            </w:r>
            <w:r w:rsidR="003221E1" w:rsidRPr="003221E1">
              <w:rPr>
                <w:rFonts w:ascii="Times New Roman" w:hAnsi="Times New Roman" w:cs="Times New Roman"/>
                <w:color w:val="000000" w:themeColor="text1"/>
                <w:sz w:val="24"/>
                <w:szCs w:val="24"/>
              </w:rPr>
              <w:t xml:space="preserve"> </w:t>
            </w:r>
            <w:r w:rsidRPr="00965EF0">
              <w:rPr>
                <w:rFonts w:ascii="Times New Roman" w:hAnsi="Times New Roman" w:cs="Times New Roman"/>
                <w:color w:val="000000" w:themeColor="text1"/>
                <w:sz w:val="24"/>
                <w:szCs w:val="24"/>
              </w:rPr>
              <w:t xml:space="preserve">5 лет (т.е. при получении </w:t>
            </w:r>
            <w:r w:rsidRPr="00965EF0">
              <w:rPr>
                <w:rFonts w:ascii="Times New Roman" w:hAnsi="Times New Roman" w:cs="Times New Roman"/>
                <w:b/>
                <w:bCs/>
                <w:color w:val="000000" w:themeColor="text1"/>
                <w:sz w:val="24"/>
                <w:szCs w:val="24"/>
              </w:rPr>
              <w:t>кредита на первом курсе обучения (где срок обучения 5 лет), срок пользования кредитом составит 10 лет.</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lastRenderedPageBreak/>
              <w:t>Процентная ставка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5C1079" w:rsidRDefault="009E396C" w:rsidP="005C1079">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00835FD5" w:rsidRPr="00965EF0">
              <w:rPr>
                <w:rFonts w:ascii="Times New Roman" w:eastAsia="Times New Roman" w:hAnsi="Times New Roman" w:cs="Times New Roman"/>
                <w:color w:val="000000" w:themeColor="text1"/>
                <w:sz w:val="24"/>
                <w:szCs w:val="24"/>
                <w:lang w:eastAsia="ru-RU"/>
              </w:rPr>
              <w:t xml:space="preserve"> уплатой за пользование кредитом </w:t>
            </w:r>
            <w:r w:rsidR="00835FD5" w:rsidRPr="00965EF0">
              <w:rPr>
                <w:rFonts w:ascii="Times New Roman" w:eastAsia="Times New Roman" w:hAnsi="Times New Roman" w:cs="Times New Roman"/>
                <w:b/>
                <w:bCs/>
                <w:color w:val="000000" w:themeColor="text1"/>
                <w:sz w:val="24"/>
                <w:szCs w:val="24"/>
                <w:lang w:eastAsia="ru-RU"/>
              </w:rPr>
              <w:t>50 % ставки рефинансирования Национального Банка  Республики Беларусь </w:t>
            </w:r>
            <w:r w:rsidR="00835FD5" w:rsidRPr="00965EF0">
              <w:rPr>
                <w:rFonts w:ascii="Times New Roman" w:eastAsia="Times New Roman" w:hAnsi="Times New Roman" w:cs="Times New Roman"/>
                <w:color w:val="000000" w:themeColor="text1"/>
                <w:sz w:val="24"/>
                <w:szCs w:val="24"/>
                <w:lang w:eastAsia="ru-RU"/>
              </w:rPr>
              <w:t xml:space="preserve"> </w:t>
            </w:r>
          </w:p>
          <w:p w:rsidR="00843772"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При изменении Ставки Рефинансирования Национального банка Республики Беларусь ставка по кредиту также меняется</w:t>
            </w:r>
            <w:r w:rsidRPr="00965EF0">
              <w:rPr>
                <w:rFonts w:ascii="Times New Roman" w:eastAsia="Times New Roman" w:hAnsi="Times New Roman" w:cs="Times New Roman"/>
                <w:color w:val="000000" w:themeColor="text1"/>
                <w:sz w:val="24"/>
                <w:szCs w:val="24"/>
                <w:lang w:eastAsia="ru-RU"/>
              </w:rPr>
              <w:t xml:space="preserve"> </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Способ погашения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5FD5"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Основной долг</w:t>
            </w:r>
            <w:r w:rsidRPr="00965EF0">
              <w:rPr>
                <w:rFonts w:ascii="Times New Roman" w:eastAsia="Times New Roman" w:hAnsi="Times New Roman" w:cs="Times New Roman"/>
                <w:color w:val="000000" w:themeColor="text1"/>
                <w:sz w:val="24"/>
                <w:szCs w:val="24"/>
                <w:lang w:eastAsia="ru-RU"/>
              </w:rPr>
              <w:t xml:space="preserve">: погашение кредита осуществляется со следующего месяца после окончания учреждения образования в течение 5 лет равными долями; </w:t>
            </w:r>
          </w:p>
          <w:p w:rsidR="00843772" w:rsidRPr="00965EF0" w:rsidRDefault="00835FD5"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проценты</w:t>
            </w:r>
            <w:r w:rsidRPr="00965EF0">
              <w:rPr>
                <w:rFonts w:ascii="Times New Roman" w:eastAsia="Times New Roman" w:hAnsi="Times New Roman" w:cs="Times New Roman"/>
                <w:color w:val="000000" w:themeColor="text1"/>
                <w:sz w:val="24"/>
                <w:szCs w:val="24"/>
                <w:lang w:eastAsia="ru-RU"/>
              </w:rPr>
              <w:t xml:space="preserve"> – со следующего месяца после получения кредита путем внесения равномерных взносов в период пользования кредитом. </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3772" w:rsidRPr="00965EF0" w:rsidRDefault="00843772" w:rsidP="00843772">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Способ выдачи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43772" w:rsidRPr="00965EF0" w:rsidRDefault="00835FD5" w:rsidP="006001E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hAnsi="Times New Roman" w:cs="Times New Roman"/>
                <w:color w:val="000000" w:themeColor="text1"/>
                <w:sz w:val="24"/>
                <w:szCs w:val="24"/>
              </w:rPr>
              <w:t>Кредит предоставляется частями в течение всего периода обучения в пределах открытой кредитной линии</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Форма предоставления</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843772" w:rsidRPr="00965EF0" w:rsidRDefault="00835FD5" w:rsidP="005C107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Выдача льготного кредита производится путем безналичного перечисления денежных средств на текущий (расчетный) счет УВО  в соответствии со сроками, указанными в договоре о подготовке специалиста с высшим образованием на платной основе. Перечисление производится на основании заявления Кредитополучателя и представленных документов для оплаты.</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3772" w:rsidRPr="00965EF0" w:rsidRDefault="00843772" w:rsidP="00843772">
            <w:pPr>
              <w:spacing w:after="0" w:line="240" w:lineRule="auto"/>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Форма обеспечения возврата кредита</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377F8" w:rsidRPr="008377F8" w:rsidRDefault="008377F8" w:rsidP="008377F8">
            <w:pPr>
              <w:spacing w:after="0" w:line="240" w:lineRule="auto"/>
              <w:rPr>
                <w:rFonts w:ascii="Times New Roman" w:hAnsi="Times New Roman" w:cs="Times New Roman"/>
                <w:color w:val="000000" w:themeColor="text1"/>
                <w:sz w:val="24"/>
                <w:szCs w:val="24"/>
              </w:rPr>
            </w:pPr>
            <w:r w:rsidRPr="008377F8">
              <w:rPr>
                <w:rFonts w:ascii="Times New Roman" w:hAnsi="Times New Roman" w:cs="Times New Roman"/>
                <w:color w:val="000000" w:themeColor="text1"/>
                <w:sz w:val="24"/>
                <w:szCs w:val="24"/>
              </w:rPr>
              <w:t>- Поручительство (стоимость составляет 35,00 бел. руб.);</w:t>
            </w:r>
          </w:p>
          <w:p w:rsidR="008377F8" w:rsidRPr="008377F8" w:rsidRDefault="008377F8" w:rsidP="008377F8">
            <w:pPr>
              <w:spacing w:after="0" w:line="240" w:lineRule="auto"/>
              <w:rPr>
                <w:rFonts w:ascii="Times New Roman" w:hAnsi="Times New Roman" w:cs="Times New Roman"/>
                <w:color w:val="000000" w:themeColor="text1"/>
                <w:sz w:val="24"/>
                <w:szCs w:val="24"/>
              </w:rPr>
            </w:pPr>
            <w:r w:rsidRPr="008377F8">
              <w:rPr>
                <w:rFonts w:ascii="Times New Roman" w:hAnsi="Times New Roman" w:cs="Times New Roman"/>
                <w:color w:val="000000" w:themeColor="text1"/>
                <w:sz w:val="24"/>
                <w:szCs w:val="24"/>
              </w:rPr>
              <w:t>- залог имущества Кредитополучателя;</w:t>
            </w:r>
          </w:p>
          <w:p w:rsidR="00843772" w:rsidRPr="00965EF0" w:rsidRDefault="008377F8" w:rsidP="008377F8">
            <w:pPr>
              <w:spacing w:after="0" w:line="240" w:lineRule="auto"/>
              <w:rPr>
                <w:rFonts w:ascii="Times New Roman" w:eastAsia="Times New Roman" w:hAnsi="Times New Roman" w:cs="Times New Roman"/>
                <w:color w:val="000000" w:themeColor="text1"/>
                <w:sz w:val="24"/>
                <w:szCs w:val="24"/>
                <w:lang w:eastAsia="ru-RU"/>
              </w:rPr>
            </w:pPr>
            <w:r w:rsidRPr="008377F8">
              <w:rPr>
                <w:rFonts w:ascii="Times New Roman" w:hAnsi="Times New Roman" w:cs="Times New Roman"/>
                <w:color w:val="000000" w:themeColor="text1"/>
                <w:sz w:val="24"/>
                <w:szCs w:val="24"/>
              </w:rPr>
              <w:t>- иные способы, предусмотренные законодательством РБ, кроме неустойки и страхования риска невозврата кредита</w:t>
            </w:r>
          </w:p>
        </w:tc>
      </w:tr>
      <w:tr w:rsidR="00965EF0" w:rsidRPr="00965EF0" w:rsidTr="00835FD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43772" w:rsidRPr="00965EF0" w:rsidRDefault="00843772" w:rsidP="0084377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Сроки рассмотрения документов</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43772" w:rsidRPr="00965EF0" w:rsidRDefault="001A247A" w:rsidP="001A247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10 календарных дней. Решение о выдаче льготного кредита действует в течение тридцати календарных дней после его принятия. </w:t>
            </w:r>
          </w:p>
        </w:tc>
      </w:tr>
      <w:tr w:rsidR="00965EF0" w:rsidRPr="00965EF0" w:rsidTr="0084377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001E6" w:rsidRPr="00965EF0" w:rsidRDefault="006001E6" w:rsidP="00843772">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r w:rsidRPr="00965EF0">
              <w:rPr>
                <w:rFonts w:ascii="Times New Roman" w:hAnsi="Times New Roman" w:cs="Times New Roman"/>
                <w:b/>
                <w:bCs/>
                <w:color w:val="000000" w:themeColor="text1"/>
                <w:sz w:val="24"/>
                <w:szCs w:val="24"/>
              </w:rPr>
              <w:t>Куда обращаться за кредитом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A247A" w:rsidRPr="00965EF0" w:rsidRDefault="001A247A"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Кредит предоставляется обучающемуся по месту нахождения (населенный пункт) учреждения высшего образования (далее - УВО) либо одному из его родителей или иному законному представителю - по месту регистрации (далее - кредитополучатель). [Если студент женат или замужем, законным представителем, которому предоставляется кредит - являются родители студента] </w:t>
            </w:r>
          </w:p>
          <w:p w:rsidR="001A247A" w:rsidRPr="00965EF0" w:rsidRDefault="001A247A" w:rsidP="005C1079">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в службу ипоте</w:t>
            </w:r>
            <w:r w:rsidR="009E396C">
              <w:rPr>
                <w:rFonts w:ascii="Times New Roman" w:eastAsia="Times New Roman" w:hAnsi="Times New Roman" w:cs="Times New Roman"/>
                <w:color w:val="000000" w:themeColor="text1"/>
                <w:sz w:val="24"/>
                <w:szCs w:val="24"/>
                <w:lang w:eastAsia="ru-RU"/>
              </w:rPr>
              <w:t>чного и льготного кредитования по адресу г.Могилев, ул.Первомайская 71а-2</w:t>
            </w:r>
          </w:p>
          <w:p w:rsidR="006001E6" w:rsidRPr="00965EF0" w:rsidRDefault="001A247A" w:rsidP="005C1079">
            <w:pPr>
              <w:spacing w:after="0" w:line="240" w:lineRule="auto"/>
              <w:rPr>
                <w:rFonts w:ascii="Times New Roman" w:eastAsia="Times New Roman" w:hAnsi="Times New Roman" w:cs="Times New Roman"/>
                <w:b/>
                <w:bCs/>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Для увеличения кредитной линии необходимо обращаться по месту ведения кредитной линии.</w:t>
            </w:r>
          </w:p>
        </w:tc>
      </w:tr>
      <w:tr w:rsidR="00965EF0" w:rsidRPr="00965EF0" w:rsidTr="005C1079">
        <w:trPr>
          <w:trHeight w:val="623"/>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CC3CF3" w:rsidRPr="00965EF0" w:rsidRDefault="00CC3CF3" w:rsidP="005C1079">
            <w:pPr>
              <w:spacing w:after="0" w:line="240" w:lineRule="auto"/>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b/>
                <w:bCs/>
                <w:color w:val="000000" w:themeColor="text1"/>
                <w:sz w:val="24"/>
                <w:szCs w:val="24"/>
                <w:lang w:eastAsia="ru-RU"/>
              </w:rPr>
              <w:t>Целевое использование</w:t>
            </w:r>
            <w:r w:rsidRPr="00965EF0">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CC3CF3" w:rsidRPr="00965EF0" w:rsidRDefault="003D3781" w:rsidP="005C1079">
            <w:pPr>
              <w:spacing w:after="0" w:line="240" w:lineRule="auto"/>
              <w:rPr>
                <w:rFonts w:ascii="Times New Roman" w:eastAsia="Times New Roman" w:hAnsi="Times New Roman" w:cs="Times New Roman"/>
                <w:color w:val="000000" w:themeColor="text1"/>
                <w:sz w:val="24"/>
                <w:szCs w:val="24"/>
                <w:lang w:eastAsia="ru-RU"/>
              </w:rPr>
            </w:pPr>
            <w:r w:rsidRPr="00965EF0">
              <w:rPr>
                <w:rFonts w:ascii="Times New Roman" w:hAnsi="Times New Roman" w:cs="Times New Roman"/>
                <w:color w:val="000000" w:themeColor="text1"/>
                <w:sz w:val="24"/>
                <w:szCs w:val="24"/>
              </w:rPr>
              <w:t>После окончания УВО кредитополучателем в 10-дневный срок в банк представляется копия диплома об окончании УВО   </w:t>
            </w:r>
          </w:p>
        </w:tc>
      </w:tr>
      <w:tr w:rsidR="006116B4" w:rsidRPr="00965EF0" w:rsidTr="005C1079">
        <w:trPr>
          <w:trHeight w:val="383"/>
          <w:tblCellSpacing w:w="7" w:type="dxa"/>
        </w:trPr>
        <w:tc>
          <w:tcPr>
            <w:tcW w:w="0" w:type="auto"/>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rsidR="006116B4" w:rsidRPr="00965EF0" w:rsidRDefault="006116B4" w:rsidP="00843772">
            <w:pPr>
              <w:spacing w:before="100" w:beforeAutospacing="1"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Пакет документов</w:t>
            </w:r>
          </w:p>
        </w:tc>
        <w:tc>
          <w:tcPr>
            <w:tcW w:w="0" w:type="auto"/>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rsidR="006116B4" w:rsidRPr="00965EF0" w:rsidRDefault="006116B4" w:rsidP="006116B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965EF0">
              <w:rPr>
                <w:rFonts w:ascii="Times New Roman" w:eastAsia="Times New Roman" w:hAnsi="Times New Roman" w:cs="Times New Roman"/>
                <w:color w:val="000000" w:themeColor="text1"/>
                <w:sz w:val="24"/>
                <w:szCs w:val="24"/>
                <w:lang w:eastAsia="ru-RU"/>
              </w:rPr>
              <w:t xml:space="preserve">копию документа, удостоверяющего личность Кредитополучателя (поручителя(ей)), с предъявлением оригинала такого документа; </w:t>
            </w:r>
          </w:p>
          <w:p w:rsidR="006116B4" w:rsidRPr="00965EF0" w:rsidRDefault="006116B4" w:rsidP="006116B4">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-копию договора о подготовке специалиста с высшим образованием на платной основе с предъявлением оригинала такого документа; </w:t>
            </w:r>
          </w:p>
          <w:p w:rsidR="006116B4" w:rsidRPr="00965EF0" w:rsidRDefault="006116B4" w:rsidP="006116B4">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-справку УВО о получении обучающимся первого высшего образования; </w:t>
            </w:r>
          </w:p>
          <w:p w:rsidR="006116B4" w:rsidRPr="00965EF0" w:rsidRDefault="006116B4" w:rsidP="006116B4">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 xml:space="preserve">-справку УВО о стоимости платного обучения за </w:t>
            </w:r>
            <w:r>
              <w:rPr>
                <w:rFonts w:ascii="Times New Roman" w:eastAsia="Times New Roman" w:hAnsi="Times New Roman" w:cs="Times New Roman"/>
                <w:color w:val="000000" w:themeColor="text1"/>
                <w:sz w:val="24"/>
                <w:szCs w:val="24"/>
                <w:lang w:eastAsia="ru-RU"/>
              </w:rPr>
              <w:t xml:space="preserve">текущий год </w:t>
            </w:r>
            <w:r w:rsidRPr="00965EF0">
              <w:rPr>
                <w:rFonts w:ascii="Times New Roman" w:eastAsia="Times New Roman" w:hAnsi="Times New Roman" w:cs="Times New Roman"/>
                <w:color w:val="000000" w:themeColor="text1"/>
                <w:sz w:val="24"/>
                <w:szCs w:val="24"/>
                <w:lang w:eastAsia="ru-RU"/>
              </w:rPr>
              <w:t xml:space="preserve">; </w:t>
            </w:r>
          </w:p>
          <w:p w:rsidR="006116B4" w:rsidRPr="00965EF0" w:rsidRDefault="006116B4" w:rsidP="006116B4">
            <w:pPr>
              <w:spacing w:after="0" w:line="240" w:lineRule="auto"/>
              <w:jc w:val="both"/>
              <w:rPr>
                <w:rFonts w:ascii="Times New Roman" w:eastAsia="Times New Roman" w:hAnsi="Times New Roman" w:cs="Times New Roman"/>
                <w:color w:val="000000" w:themeColor="text1"/>
                <w:sz w:val="24"/>
                <w:szCs w:val="24"/>
                <w:lang w:eastAsia="ru-RU"/>
              </w:rPr>
            </w:pPr>
            <w:r w:rsidRPr="00965EF0">
              <w:rPr>
                <w:rFonts w:ascii="Times New Roman" w:eastAsia="Times New Roman" w:hAnsi="Times New Roman" w:cs="Times New Roman"/>
                <w:color w:val="000000" w:themeColor="text1"/>
                <w:sz w:val="24"/>
                <w:szCs w:val="24"/>
                <w:lang w:eastAsia="ru-RU"/>
              </w:rPr>
              <w:t>-справку организации, осуществляющей эксплуатацию жилищного фонда и (или) предоставляющей жилищно-коммунальные услуги, либо организации застройщиков о месте жительства и составе семьи Кредитополучателя;</w:t>
            </w:r>
          </w:p>
          <w:p w:rsidR="006116B4" w:rsidRPr="00965EF0" w:rsidRDefault="006116B4" w:rsidP="005C1079">
            <w:pPr>
              <w:spacing w:after="0" w:line="240" w:lineRule="auto"/>
              <w:rPr>
                <w:rFonts w:ascii="Times New Roman" w:hAnsi="Times New Roman" w:cs="Times New Roman"/>
                <w:color w:val="000000" w:themeColor="text1"/>
                <w:sz w:val="24"/>
                <w:szCs w:val="24"/>
              </w:rPr>
            </w:pPr>
            <w:r w:rsidRPr="00965EF0">
              <w:rPr>
                <w:rFonts w:ascii="Times New Roman" w:eastAsia="Times New Roman" w:hAnsi="Times New Roman" w:cs="Times New Roman"/>
                <w:color w:val="000000" w:themeColor="text1"/>
                <w:sz w:val="24"/>
                <w:szCs w:val="24"/>
                <w:lang w:eastAsia="ru-RU"/>
              </w:rPr>
              <w:t xml:space="preserve">-справки Кредитополучателя и членов его семьи о размере получаемых доходов </w:t>
            </w:r>
            <w:r w:rsidRPr="00965EF0">
              <w:rPr>
                <w:rFonts w:ascii="Times New Roman" w:eastAsia="Times New Roman" w:hAnsi="Times New Roman" w:cs="Times New Roman"/>
                <w:color w:val="000000" w:themeColor="text1"/>
                <w:sz w:val="24"/>
                <w:szCs w:val="24"/>
                <w:u w:val="single"/>
                <w:lang w:eastAsia="ru-RU"/>
              </w:rPr>
              <w:t xml:space="preserve">за 12 месяцев, </w:t>
            </w:r>
            <w:r w:rsidRPr="00965EF0">
              <w:rPr>
                <w:rFonts w:ascii="Times New Roman" w:eastAsia="Times New Roman" w:hAnsi="Times New Roman" w:cs="Times New Roman"/>
                <w:b/>
                <w:bCs/>
                <w:color w:val="000000" w:themeColor="text1"/>
                <w:sz w:val="24"/>
                <w:szCs w:val="24"/>
                <w:u w:val="single"/>
                <w:lang w:eastAsia="ru-RU"/>
              </w:rPr>
              <w:t>предшествующих</w:t>
            </w:r>
            <w:r w:rsidRPr="00965EF0">
              <w:rPr>
                <w:rFonts w:ascii="Times New Roman" w:eastAsia="Times New Roman" w:hAnsi="Times New Roman" w:cs="Times New Roman"/>
                <w:color w:val="000000" w:themeColor="text1"/>
                <w:sz w:val="24"/>
                <w:szCs w:val="24"/>
                <w:u w:val="single"/>
                <w:lang w:eastAsia="ru-RU"/>
              </w:rPr>
              <w:t xml:space="preserve"> месяцу подачи документов</w:t>
            </w:r>
            <w:r w:rsidRPr="00965EF0">
              <w:rPr>
                <w:rFonts w:ascii="Times New Roman" w:eastAsia="Times New Roman" w:hAnsi="Times New Roman" w:cs="Times New Roman"/>
                <w:color w:val="000000" w:themeColor="text1"/>
                <w:sz w:val="24"/>
                <w:szCs w:val="24"/>
                <w:lang w:eastAsia="ru-RU"/>
              </w:rPr>
              <w:t xml:space="preserve"> для получения льготного кредита, и (или) документы, подтверждающие другие источники дохода, при наличии последних [</w:t>
            </w:r>
            <w:r w:rsidRPr="00965EF0">
              <w:rPr>
                <w:rFonts w:ascii="Times New Roman" w:eastAsia="Times New Roman" w:hAnsi="Times New Roman" w:cs="Times New Roman"/>
                <w:i/>
                <w:iCs/>
                <w:color w:val="000000" w:themeColor="text1"/>
                <w:sz w:val="24"/>
                <w:szCs w:val="24"/>
                <w:lang w:eastAsia="ru-RU"/>
              </w:rPr>
              <w:t>т.е. если за кредитом обратились в сентябре, то в справке должны быть отражены доходы по август включительно</w:t>
            </w:r>
            <w:r w:rsidRPr="00965EF0">
              <w:rPr>
                <w:rFonts w:ascii="Times New Roman" w:eastAsia="Times New Roman" w:hAnsi="Times New Roman" w:cs="Times New Roman"/>
                <w:color w:val="000000" w:themeColor="text1"/>
                <w:sz w:val="24"/>
                <w:szCs w:val="24"/>
                <w:lang w:eastAsia="ru-RU"/>
              </w:rPr>
              <w:t xml:space="preserve">]. ! </w:t>
            </w:r>
            <w:r w:rsidRPr="00965EF0">
              <w:rPr>
                <w:rFonts w:ascii="Times New Roman" w:eastAsia="Times New Roman" w:hAnsi="Times New Roman" w:cs="Times New Roman"/>
                <w:b/>
                <w:bCs/>
                <w:i/>
                <w:iCs/>
                <w:color w:val="000000" w:themeColor="text1"/>
                <w:sz w:val="24"/>
                <w:szCs w:val="24"/>
                <w:lang w:eastAsia="ru-RU"/>
              </w:rPr>
              <w:t>Предоставление справки является обязательным условием, независимо от наличия выписок со счетов клиента, на которые осуществляется зачисление заработной платы или пенсии (иного постоянного дохода), открытых в учреждении банка</w:t>
            </w:r>
          </w:p>
        </w:tc>
      </w:tr>
    </w:tbl>
    <w:p w:rsidR="00DF06C5" w:rsidRPr="00965EF0" w:rsidRDefault="006116B4" w:rsidP="005C1079">
      <w:pPr>
        <w:spacing w:before="100" w:beforeAutospacing="1" w:after="100" w:afterAutospacing="1" w:line="240" w:lineRule="auto"/>
        <w:jc w:val="center"/>
        <w:rPr>
          <w:rFonts w:ascii="Times New Roman" w:hAnsi="Times New Roman" w:cs="Times New Roman"/>
          <w:color w:val="000000" w:themeColor="text1"/>
          <w:sz w:val="24"/>
          <w:szCs w:val="24"/>
        </w:rPr>
      </w:pPr>
      <w:r w:rsidRPr="006116B4">
        <w:rPr>
          <w:rFonts w:ascii="Times New Roman" w:eastAsia="Times New Roman" w:hAnsi="Times New Roman" w:cs="Times New Roman"/>
          <w:b/>
          <w:i/>
          <w:color w:val="FF0000"/>
          <w:sz w:val="28"/>
          <w:szCs w:val="28"/>
          <w:lang w:eastAsia="ru-RU"/>
        </w:rPr>
        <w:t>Т</w:t>
      </w:r>
      <w:r w:rsidR="00DF06C5" w:rsidRPr="006116B4">
        <w:rPr>
          <w:rFonts w:ascii="Times New Roman" w:eastAsia="Times New Roman" w:hAnsi="Times New Roman" w:cs="Times New Roman"/>
          <w:b/>
          <w:i/>
          <w:color w:val="FF0000"/>
          <w:sz w:val="28"/>
          <w:szCs w:val="28"/>
          <w:lang w:eastAsia="ru-RU"/>
        </w:rPr>
        <w:t>ел</w:t>
      </w:r>
      <w:r w:rsidRPr="006116B4">
        <w:rPr>
          <w:rFonts w:ascii="Times New Roman" w:eastAsia="Times New Roman" w:hAnsi="Times New Roman" w:cs="Times New Roman"/>
          <w:b/>
          <w:i/>
          <w:color w:val="FF0000"/>
          <w:sz w:val="28"/>
          <w:szCs w:val="28"/>
          <w:lang w:eastAsia="ru-RU"/>
        </w:rPr>
        <w:t>ефоны</w:t>
      </w:r>
      <w:r w:rsidR="00DF06C5" w:rsidRPr="006116B4">
        <w:rPr>
          <w:rFonts w:ascii="Times New Roman" w:eastAsia="Times New Roman" w:hAnsi="Times New Roman" w:cs="Times New Roman"/>
          <w:b/>
          <w:i/>
          <w:color w:val="FF0000"/>
          <w:sz w:val="28"/>
          <w:szCs w:val="28"/>
          <w:lang w:eastAsia="ru-RU"/>
        </w:rPr>
        <w:t xml:space="preserve"> для справок</w:t>
      </w:r>
      <w:r w:rsidR="00DF06C5" w:rsidRPr="006116B4">
        <w:rPr>
          <w:rFonts w:ascii="Times New Roman" w:eastAsia="Times New Roman" w:hAnsi="Times New Roman" w:cs="Times New Roman"/>
          <w:color w:val="FF0000"/>
          <w:sz w:val="24"/>
          <w:szCs w:val="24"/>
          <w:lang w:eastAsia="ru-RU"/>
        </w:rPr>
        <w:t>: 752135, 752518, 752512, 750117, 752133, 750483</w:t>
      </w:r>
    </w:p>
    <w:sectPr w:rsidR="00DF06C5" w:rsidRPr="00965EF0" w:rsidSect="004B7F76">
      <w:pgSz w:w="11906" w:h="16838"/>
      <w:pgMar w:top="426" w:right="85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02" w:rsidRDefault="000C2B02" w:rsidP="00D54EC9">
      <w:pPr>
        <w:spacing w:after="0" w:line="240" w:lineRule="auto"/>
      </w:pPr>
      <w:r>
        <w:separator/>
      </w:r>
    </w:p>
  </w:endnote>
  <w:endnote w:type="continuationSeparator" w:id="0">
    <w:p w:rsidR="000C2B02" w:rsidRDefault="000C2B02" w:rsidP="00D5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02" w:rsidRDefault="000C2B02" w:rsidP="00D54EC9">
      <w:pPr>
        <w:spacing w:after="0" w:line="240" w:lineRule="auto"/>
      </w:pPr>
      <w:r>
        <w:separator/>
      </w:r>
    </w:p>
  </w:footnote>
  <w:footnote w:type="continuationSeparator" w:id="0">
    <w:p w:rsidR="000C2B02" w:rsidRDefault="000C2B02" w:rsidP="00D54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72"/>
    <w:rsid w:val="000540D5"/>
    <w:rsid w:val="000C29FA"/>
    <w:rsid w:val="000C2B02"/>
    <w:rsid w:val="00120F2A"/>
    <w:rsid w:val="001368F9"/>
    <w:rsid w:val="001A247A"/>
    <w:rsid w:val="001C2F0B"/>
    <w:rsid w:val="00253DCA"/>
    <w:rsid w:val="002B5AD4"/>
    <w:rsid w:val="00307998"/>
    <w:rsid w:val="003221E1"/>
    <w:rsid w:val="00340055"/>
    <w:rsid w:val="003D3781"/>
    <w:rsid w:val="004B7F76"/>
    <w:rsid w:val="005C1079"/>
    <w:rsid w:val="005F5491"/>
    <w:rsid w:val="006001E6"/>
    <w:rsid w:val="006116B4"/>
    <w:rsid w:val="00692F94"/>
    <w:rsid w:val="006A2048"/>
    <w:rsid w:val="006E4CD9"/>
    <w:rsid w:val="00835FD5"/>
    <w:rsid w:val="008377F8"/>
    <w:rsid w:val="00843772"/>
    <w:rsid w:val="0087191E"/>
    <w:rsid w:val="00917825"/>
    <w:rsid w:val="0095422B"/>
    <w:rsid w:val="00965EF0"/>
    <w:rsid w:val="00973C09"/>
    <w:rsid w:val="009E396C"/>
    <w:rsid w:val="00A817C6"/>
    <w:rsid w:val="00AA0CA8"/>
    <w:rsid w:val="00BC19B2"/>
    <w:rsid w:val="00C014A4"/>
    <w:rsid w:val="00C638FF"/>
    <w:rsid w:val="00C64022"/>
    <w:rsid w:val="00C9434A"/>
    <w:rsid w:val="00C95D19"/>
    <w:rsid w:val="00CC3CF3"/>
    <w:rsid w:val="00D45395"/>
    <w:rsid w:val="00D54EC9"/>
    <w:rsid w:val="00DF06C5"/>
    <w:rsid w:val="00E11A4B"/>
    <w:rsid w:val="00E47541"/>
    <w:rsid w:val="00E61448"/>
    <w:rsid w:val="00F96171"/>
    <w:rsid w:val="00FE40A4"/>
    <w:rsid w:val="00FF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14"/>
    <w:basedOn w:val="a"/>
    <w:rsid w:val="00843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3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772"/>
    <w:rPr>
      <w:b/>
      <w:bCs/>
    </w:rPr>
  </w:style>
  <w:style w:type="character" w:styleId="a5">
    <w:name w:val="Hyperlink"/>
    <w:basedOn w:val="a0"/>
    <w:uiPriority w:val="99"/>
    <w:semiHidden/>
    <w:unhideWhenUsed/>
    <w:rsid w:val="00C64022"/>
    <w:rPr>
      <w:color w:val="0000FF"/>
      <w:u w:val="single"/>
    </w:rPr>
  </w:style>
  <w:style w:type="character" w:styleId="a6">
    <w:name w:val="Emphasis"/>
    <w:basedOn w:val="a0"/>
    <w:uiPriority w:val="20"/>
    <w:qFormat/>
    <w:rsid w:val="00C64022"/>
    <w:rPr>
      <w:i/>
      <w:iCs/>
    </w:rPr>
  </w:style>
  <w:style w:type="character" w:customStyle="1" w:styleId="apple-converted-space">
    <w:name w:val="apple-converted-space"/>
    <w:basedOn w:val="a0"/>
    <w:rsid w:val="00C64022"/>
  </w:style>
  <w:style w:type="paragraph" w:styleId="a7">
    <w:name w:val="footnote text"/>
    <w:basedOn w:val="a"/>
    <w:link w:val="a8"/>
    <w:uiPriority w:val="99"/>
    <w:rsid w:val="00D54EC9"/>
    <w:pPr>
      <w:keepLines/>
      <w:suppressAutoHyphens/>
      <w:spacing w:before="40" w:after="0" w:line="216" w:lineRule="auto"/>
      <w:ind w:firstLine="709"/>
      <w:jc w:val="both"/>
    </w:pPr>
    <w:rPr>
      <w:rFonts w:ascii="Times New Roman" w:eastAsia="Times New Roman" w:hAnsi="Times New Roman" w:cs="Times New Roman"/>
      <w:sz w:val="24"/>
      <w:szCs w:val="20"/>
      <w:lang w:eastAsia="ru-RU"/>
    </w:rPr>
  </w:style>
  <w:style w:type="character" w:customStyle="1" w:styleId="a8">
    <w:name w:val="Текст сноски Знак"/>
    <w:basedOn w:val="a0"/>
    <w:link w:val="a7"/>
    <w:uiPriority w:val="99"/>
    <w:rsid w:val="00D54EC9"/>
    <w:rPr>
      <w:rFonts w:ascii="Times New Roman" w:eastAsia="Times New Roman" w:hAnsi="Times New Roman" w:cs="Times New Roman"/>
      <w:sz w:val="24"/>
      <w:szCs w:val="20"/>
      <w:lang w:eastAsia="ru-RU"/>
    </w:rPr>
  </w:style>
  <w:style w:type="character" w:styleId="a9">
    <w:name w:val="footnote reference"/>
    <w:basedOn w:val="a0"/>
    <w:uiPriority w:val="99"/>
    <w:rsid w:val="00D54EC9"/>
    <w:rPr>
      <w:vertAlign w:val="superscript"/>
    </w:rPr>
  </w:style>
  <w:style w:type="paragraph" w:styleId="aa">
    <w:name w:val="Balloon Text"/>
    <w:basedOn w:val="a"/>
    <w:link w:val="ab"/>
    <w:uiPriority w:val="99"/>
    <w:semiHidden/>
    <w:unhideWhenUsed/>
    <w:rsid w:val="00C943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4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14"/>
    <w:basedOn w:val="a"/>
    <w:rsid w:val="00843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3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772"/>
    <w:rPr>
      <w:b/>
      <w:bCs/>
    </w:rPr>
  </w:style>
  <w:style w:type="character" w:styleId="a5">
    <w:name w:val="Hyperlink"/>
    <w:basedOn w:val="a0"/>
    <w:uiPriority w:val="99"/>
    <w:semiHidden/>
    <w:unhideWhenUsed/>
    <w:rsid w:val="00C64022"/>
    <w:rPr>
      <w:color w:val="0000FF"/>
      <w:u w:val="single"/>
    </w:rPr>
  </w:style>
  <w:style w:type="character" w:styleId="a6">
    <w:name w:val="Emphasis"/>
    <w:basedOn w:val="a0"/>
    <w:uiPriority w:val="20"/>
    <w:qFormat/>
    <w:rsid w:val="00C64022"/>
    <w:rPr>
      <w:i/>
      <w:iCs/>
    </w:rPr>
  </w:style>
  <w:style w:type="character" w:customStyle="1" w:styleId="apple-converted-space">
    <w:name w:val="apple-converted-space"/>
    <w:basedOn w:val="a0"/>
    <w:rsid w:val="00C64022"/>
  </w:style>
  <w:style w:type="paragraph" w:styleId="a7">
    <w:name w:val="footnote text"/>
    <w:basedOn w:val="a"/>
    <w:link w:val="a8"/>
    <w:uiPriority w:val="99"/>
    <w:rsid w:val="00D54EC9"/>
    <w:pPr>
      <w:keepLines/>
      <w:suppressAutoHyphens/>
      <w:spacing w:before="40" w:after="0" w:line="216" w:lineRule="auto"/>
      <w:ind w:firstLine="709"/>
      <w:jc w:val="both"/>
    </w:pPr>
    <w:rPr>
      <w:rFonts w:ascii="Times New Roman" w:eastAsia="Times New Roman" w:hAnsi="Times New Roman" w:cs="Times New Roman"/>
      <w:sz w:val="24"/>
      <w:szCs w:val="20"/>
      <w:lang w:eastAsia="ru-RU"/>
    </w:rPr>
  </w:style>
  <w:style w:type="character" w:customStyle="1" w:styleId="a8">
    <w:name w:val="Текст сноски Знак"/>
    <w:basedOn w:val="a0"/>
    <w:link w:val="a7"/>
    <w:uiPriority w:val="99"/>
    <w:rsid w:val="00D54EC9"/>
    <w:rPr>
      <w:rFonts w:ascii="Times New Roman" w:eastAsia="Times New Roman" w:hAnsi="Times New Roman" w:cs="Times New Roman"/>
      <w:sz w:val="24"/>
      <w:szCs w:val="20"/>
      <w:lang w:eastAsia="ru-RU"/>
    </w:rPr>
  </w:style>
  <w:style w:type="character" w:styleId="a9">
    <w:name w:val="footnote reference"/>
    <w:basedOn w:val="a0"/>
    <w:uiPriority w:val="99"/>
    <w:rsid w:val="00D54EC9"/>
    <w:rPr>
      <w:vertAlign w:val="superscript"/>
    </w:rPr>
  </w:style>
  <w:style w:type="paragraph" w:styleId="aa">
    <w:name w:val="Balloon Text"/>
    <w:basedOn w:val="a"/>
    <w:link w:val="ab"/>
    <w:uiPriority w:val="99"/>
    <w:semiHidden/>
    <w:unhideWhenUsed/>
    <w:rsid w:val="00C943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4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277">
      <w:bodyDiv w:val="1"/>
      <w:marLeft w:val="0"/>
      <w:marRight w:val="0"/>
      <w:marTop w:val="0"/>
      <w:marBottom w:val="0"/>
      <w:divBdr>
        <w:top w:val="none" w:sz="0" w:space="0" w:color="auto"/>
        <w:left w:val="none" w:sz="0" w:space="0" w:color="auto"/>
        <w:bottom w:val="none" w:sz="0" w:space="0" w:color="auto"/>
        <w:right w:val="none" w:sz="0" w:space="0" w:color="auto"/>
      </w:divBdr>
    </w:div>
    <w:div w:id="33234062">
      <w:bodyDiv w:val="1"/>
      <w:marLeft w:val="0"/>
      <w:marRight w:val="0"/>
      <w:marTop w:val="0"/>
      <w:marBottom w:val="0"/>
      <w:divBdr>
        <w:top w:val="none" w:sz="0" w:space="0" w:color="auto"/>
        <w:left w:val="none" w:sz="0" w:space="0" w:color="auto"/>
        <w:bottom w:val="none" w:sz="0" w:space="0" w:color="auto"/>
        <w:right w:val="none" w:sz="0" w:space="0" w:color="auto"/>
      </w:divBdr>
    </w:div>
    <w:div w:id="188759401">
      <w:bodyDiv w:val="1"/>
      <w:marLeft w:val="0"/>
      <w:marRight w:val="0"/>
      <w:marTop w:val="0"/>
      <w:marBottom w:val="0"/>
      <w:divBdr>
        <w:top w:val="none" w:sz="0" w:space="0" w:color="auto"/>
        <w:left w:val="none" w:sz="0" w:space="0" w:color="auto"/>
        <w:bottom w:val="none" w:sz="0" w:space="0" w:color="auto"/>
        <w:right w:val="none" w:sz="0" w:space="0" w:color="auto"/>
      </w:divBdr>
    </w:div>
    <w:div w:id="250164943">
      <w:bodyDiv w:val="1"/>
      <w:marLeft w:val="0"/>
      <w:marRight w:val="0"/>
      <w:marTop w:val="0"/>
      <w:marBottom w:val="0"/>
      <w:divBdr>
        <w:top w:val="none" w:sz="0" w:space="0" w:color="auto"/>
        <w:left w:val="none" w:sz="0" w:space="0" w:color="auto"/>
        <w:bottom w:val="none" w:sz="0" w:space="0" w:color="auto"/>
        <w:right w:val="none" w:sz="0" w:space="0" w:color="auto"/>
      </w:divBdr>
    </w:div>
    <w:div w:id="424306693">
      <w:bodyDiv w:val="1"/>
      <w:marLeft w:val="0"/>
      <w:marRight w:val="0"/>
      <w:marTop w:val="0"/>
      <w:marBottom w:val="0"/>
      <w:divBdr>
        <w:top w:val="none" w:sz="0" w:space="0" w:color="auto"/>
        <w:left w:val="none" w:sz="0" w:space="0" w:color="auto"/>
        <w:bottom w:val="none" w:sz="0" w:space="0" w:color="auto"/>
        <w:right w:val="none" w:sz="0" w:space="0" w:color="auto"/>
      </w:divBdr>
    </w:div>
    <w:div w:id="474489004">
      <w:bodyDiv w:val="1"/>
      <w:marLeft w:val="0"/>
      <w:marRight w:val="0"/>
      <w:marTop w:val="0"/>
      <w:marBottom w:val="0"/>
      <w:divBdr>
        <w:top w:val="none" w:sz="0" w:space="0" w:color="auto"/>
        <w:left w:val="none" w:sz="0" w:space="0" w:color="auto"/>
        <w:bottom w:val="none" w:sz="0" w:space="0" w:color="auto"/>
        <w:right w:val="none" w:sz="0" w:space="0" w:color="auto"/>
      </w:divBdr>
    </w:div>
    <w:div w:id="532235452">
      <w:bodyDiv w:val="1"/>
      <w:marLeft w:val="0"/>
      <w:marRight w:val="0"/>
      <w:marTop w:val="0"/>
      <w:marBottom w:val="0"/>
      <w:divBdr>
        <w:top w:val="none" w:sz="0" w:space="0" w:color="auto"/>
        <w:left w:val="none" w:sz="0" w:space="0" w:color="auto"/>
        <w:bottom w:val="none" w:sz="0" w:space="0" w:color="auto"/>
        <w:right w:val="none" w:sz="0" w:space="0" w:color="auto"/>
      </w:divBdr>
    </w:div>
    <w:div w:id="637733684">
      <w:bodyDiv w:val="1"/>
      <w:marLeft w:val="0"/>
      <w:marRight w:val="0"/>
      <w:marTop w:val="0"/>
      <w:marBottom w:val="0"/>
      <w:divBdr>
        <w:top w:val="none" w:sz="0" w:space="0" w:color="auto"/>
        <w:left w:val="none" w:sz="0" w:space="0" w:color="auto"/>
        <w:bottom w:val="none" w:sz="0" w:space="0" w:color="auto"/>
        <w:right w:val="none" w:sz="0" w:space="0" w:color="auto"/>
      </w:divBdr>
    </w:div>
    <w:div w:id="711225158">
      <w:bodyDiv w:val="1"/>
      <w:marLeft w:val="0"/>
      <w:marRight w:val="0"/>
      <w:marTop w:val="0"/>
      <w:marBottom w:val="0"/>
      <w:divBdr>
        <w:top w:val="none" w:sz="0" w:space="0" w:color="auto"/>
        <w:left w:val="none" w:sz="0" w:space="0" w:color="auto"/>
        <w:bottom w:val="none" w:sz="0" w:space="0" w:color="auto"/>
        <w:right w:val="none" w:sz="0" w:space="0" w:color="auto"/>
      </w:divBdr>
    </w:div>
    <w:div w:id="760175363">
      <w:bodyDiv w:val="1"/>
      <w:marLeft w:val="0"/>
      <w:marRight w:val="0"/>
      <w:marTop w:val="0"/>
      <w:marBottom w:val="0"/>
      <w:divBdr>
        <w:top w:val="none" w:sz="0" w:space="0" w:color="auto"/>
        <w:left w:val="none" w:sz="0" w:space="0" w:color="auto"/>
        <w:bottom w:val="none" w:sz="0" w:space="0" w:color="auto"/>
        <w:right w:val="none" w:sz="0" w:space="0" w:color="auto"/>
      </w:divBdr>
    </w:div>
    <w:div w:id="944194571">
      <w:bodyDiv w:val="1"/>
      <w:marLeft w:val="0"/>
      <w:marRight w:val="0"/>
      <w:marTop w:val="0"/>
      <w:marBottom w:val="0"/>
      <w:divBdr>
        <w:top w:val="none" w:sz="0" w:space="0" w:color="auto"/>
        <w:left w:val="none" w:sz="0" w:space="0" w:color="auto"/>
        <w:bottom w:val="none" w:sz="0" w:space="0" w:color="auto"/>
        <w:right w:val="none" w:sz="0" w:space="0" w:color="auto"/>
      </w:divBdr>
    </w:div>
    <w:div w:id="974871027">
      <w:bodyDiv w:val="1"/>
      <w:marLeft w:val="0"/>
      <w:marRight w:val="0"/>
      <w:marTop w:val="0"/>
      <w:marBottom w:val="0"/>
      <w:divBdr>
        <w:top w:val="none" w:sz="0" w:space="0" w:color="auto"/>
        <w:left w:val="none" w:sz="0" w:space="0" w:color="auto"/>
        <w:bottom w:val="none" w:sz="0" w:space="0" w:color="auto"/>
        <w:right w:val="none" w:sz="0" w:space="0" w:color="auto"/>
      </w:divBdr>
    </w:div>
    <w:div w:id="1041513805">
      <w:bodyDiv w:val="1"/>
      <w:marLeft w:val="0"/>
      <w:marRight w:val="0"/>
      <w:marTop w:val="0"/>
      <w:marBottom w:val="0"/>
      <w:divBdr>
        <w:top w:val="none" w:sz="0" w:space="0" w:color="auto"/>
        <w:left w:val="none" w:sz="0" w:space="0" w:color="auto"/>
        <w:bottom w:val="none" w:sz="0" w:space="0" w:color="auto"/>
        <w:right w:val="none" w:sz="0" w:space="0" w:color="auto"/>
      </w:divBdr>
    </w:div>
    <w:div w:id="1082528841">
      <w:bodyDiv w:val="1"/>
      <w:marLeft w:val="0"/>
      <w:marRight w:val="0"/>
      <w:marTop w:val="0"/>
      <w:marBottom w:val="0"/>
      <w:divBdr>
        <w:top w:val="none" w:sz="0" w:space="0" w:color="auto"/>
        <w:left w:val="none" w:sz="0" w:space="0" w:color="auto"/>
        <w:bottom w:val="none" w:sz="0" w:space="0" w:color="auto"/>
        <w:right w:val="none" w:sz="0" w:space="0" w:color="auto"/>
      </w:divBdr>
    </w:div>
    <w:div w:id="1158569131">
      <w:bodyDiv w:val="1"/>
      <w:marLeft w:val="0"/>
      <w:marRight w:val="0"/>
      <w:marTop w:val="0"/>
      <w:marBottom w:val="0"/>
      <w:divBdr>
        <w:top w:val="none" w:sz="0" w:space="0" w:color="auto"/>
        <w:left w:val="none" w:sz="0" w:space="0" w:color="auto"/>
        <w:bottom w:val="none" w:sz="0" w:space="0" w:color="auto"/>
        <w:right w:val="none" w:sz="0" w:space="0" w:color="auto"/>
      </w:divBdr>
    </w:div>
    <w:div w:id="1170675103">
      <w:bodyDiv w:val="1"/>
      <w:marLeft w:val="0"/>
      <w:marRight w:val="0"/>
      <w:marTop w:val="0"/>
      <w:marBottom w:val="0"/>
      <w:divBdr>
        <w:top w:val="none" w:sz="0" w:space="0" w:color="auto"/>
        <w:left w:val="none" w:sz="0" w:space="0" w:color="auto"/>
        <w:bottom w:val="none" w:sz="0" w:space="0" w:color="auto"/>
        <w:right w:val="none" w:sz="0" w:space="0" w:color="auto"/>
      </w:divBdr>
    </w:div>
    <w:div w:id="1253660787">
      <w:bodyDiv w:val="1"/>
      <w:marLeft w:val="0"/>
      <w:marRight w:val="0"/>
      <w:marTop w:val="0"/>
      <w:marBottom w:val="0"/>
      <w:divBdr>
        <w:top w:val="none" w:sz="0" w:space="0" w:color="auto"/>
        <w:left w:val="none" w:sz="0" w:space="0" w:color="auto"/>
        <w:bottom w:val="none" w:sz="0" w:space="0" w:color="auto"/>
        <w:right w:val="none" w:sz="0" w:space="0" w:color="auto"/>
      </w:divBdr>
    </w:div>
    <w:div w:id="1309289700">
      <w:bodyDiv w:val="1"/>
      <w:marLeft w:val="0"/>
      <w:marRight w:val="0"/>
      <w:marTop w:val="0"/>
      <w:marBottom w:val="0"/>
      <w:divBdr>
        <w:top w:val="none" w:sz="0" w:space="0" w:color="auto"/>
        <w:left w:val="none" w:sz="0" w:space="0" w:color="auto"/>
        <w:bottom w:val="none" w:sz="0" w:space="0" w:color="auto"/>
        <w:right w:val="none" w:sz="0" w:space="0" w:color="auto"/>
      </w:divBdr>
    </w:div>
    <w:div w:id="1335911215">
      <w:bodyDiv w:val="1"/>
      <w:marLeft w:val="0"/>
      <w:marRight w:val="0"/>
      <w:marTop w:val="0"/>
      <w:marBottom w:val="0"/>
      <w:divBdr>
        <w:top w:val="none" w:sz="0" w:space="0" w:color="auto"/>
        <w:left w:val="none" w:sz="0" w:space="0" w:color="auto"/>
        <w:bottom w:val="none" w:sz="0" w:space="0" w:color="auto"/>
        <w:right w:val="none" w:sz="0" w:space="0" w:color="auto"/>
      </w:divBdr>
    </w:div>
    <w:div w:id="1551771186">
      <w:bodyDiv w:val="1"/>
      <w:marLeft w:val="0"/>
      <w:marRight w:val="0"/>
      <w:marTop w:val="0"/>
      <w:marBottom w:val="0"/>
      <w:divBdr>
        <w:top w:val="none" w:sz="0" w:space="0" w:color="auto"/>
        <w:left w:val="none" w:sz="0" w:space="0" w:color="auto"/>
        <w:bottom w:val="none" w:sz="0" w:space="0" w:color="auto"/>
        <w:right w:val="none" w:sz="0" w:space="0" w:color="auto"/>
      </w:divBdr>
    </w:div>
    <w:div w:id="1558735301">
      <w:bodyDiv w:val="1"/>
      <w:marLeft w:val="0"/>
      <w:marRight w:val="0"/>
      <w:marTop w:val="0"/>
      <w:marBottom w:val="0"/>
      <w:divBdr>
        <w:top w:val="none" w:sz="0" w:space="0" w:color="auto"/>
        <w:left w:val="none" w:sz="0" w:space="0" w:color="auto"/>
        <w:bottom w:val="none" w:sz="0" w:space="0" w:color="auto"/>
        <w:right w:val="none" w:sz="0" w:space="0" w:color="auto"/>
      </w:divBdr>
    </w:div>
    <w:div w:id="1567568613">
      <w:bodyDiv w:val="1"/>
      <w:marLeft w:val="0"/>
      <w:marRight w:val="0"/>
      <w:marTop w:val="0"/>
      <w:marBottom w:val="0"/>
      <w:divBdr>
        <w:top w:val="none" w:sz="0" w:space="0" w:color="auto"/>
        <w:left w:val="none" w:sz="0" w:space="0" w:color="auto"/>
        <w:bottom w:val="none" w:sz="0" w:space="0" w:color="auto"/>
        <w:right w:val="none" w:sz="0" w:space="0" w:color="auto"/>
      </w:divBdr>
    </w:div>
    <w:div w:id="1675718495">
      <w:bodyDiv w:val="1"/>
      <w:marLeft w:val="0"/>
      <w:marRight w:val="0"/>
      <w:marTop w:val="0"/>
      <w:marBottom w:val="0"/>
      <w:divBdr>
        <w:top w:val="none" w:sz="0" w:space="0" w:color="auto"/>
        <w:left w:val="none" w:sz="0" w:space="0" w:color="auto"/>
        <w:bottom w:val="none" w:sz="0" w:space="0" w:color="auto"/>
        <w:right w:val="none" w:sz="0" w:space="0" w:color="auto"/>
      </w:divBdr>
    </w:div>
    <w:div w:id="1805804248">
      <w:bodyDiv w:val="1"/>
      <w:marLeft w:val="0"/>
      <w:marRight w:val="0"/>
      <w:marTop w:val="0"/>
      <w:marBottom w:val="0"/>
      <w:divBdr>
        <w:top w:val="none" w:sz="0" w:space="0" w:color="auto"/>
        <w:left w:val="none" w:sz="0" w:space="0" w:color="auto"/>
        <w:bottom w:val="none" w:sz="0" w:space="0" w:color="auto"/>
        <w:right w:val="none" w:sz="0" w:space="0" w:color="auto"/>
      </w:divBdr>
    </w:div>
    <w:div w:id="1824005214">
      <w:bodyDiv w:val="1"/>
      <w:marLeft w:val="0"/>
      <w:marRight w:val="0"/>
      <w:marTop w:val="0"/>
      <w:marBottom w:val="0"/>
      <w:divBdr>
        <w:top w:val="none" w:sz="0" w:space="0" w:color="auto"/>
        <w:left w:val="none" w:sz="0" w:space="0" w:color="auto"/>
        <w:bottom w:val="none" w:sz="0" w:space="0" w:color="auto"/>
        <w:right w:val="none" w:sz="0" w:space="0" w:color="auto"/>
      </w:divBdr>
    </w:div>
    <w:div w:id="1871724033">
      <w:bodyDiv w:val="1"/>
      <w:marLeft w:val="0"/>
      <w:marRight w:val="0"/>
      <w:marTop w:val="0"/>
      <w:marBottom w:val="0"/>
      <w:divBdr>
        <w:top w:val="none" w:sz="0" w:space="0" w:color="auto"/>
        <w:left w:val="none" w:sz="0" w:space="0" w:color="auto"/>
        <w:bottom w:val="none" w:sz="0" w:space="0" w:color="auto"/>
        <w:right w:val="none" w:sz="0" w:space="0" w:color="auto"/>
      </w:divBdr>
    </w:div>
    <w:div w:id="1908803545">
      <w:bodyDiv w:val="1"/>
      <w:marLeft w:val="0"/>
      <w:marRight w:val="0"/>
      <w:marTop w:val="0"/>
      <w:marBottom w:val="0"/>
      <w:divBdr>
        <w:top w:val="none" w:sz="0" w:space="0" w:color="auto"/>
        <w:left w:val="none" w:sz="0" w:space="0" w:color="auto"/>
        <w:bottom w:val="none" w:sz="0" w:space="0" w:color="auto"/>
        <w:right w:val="none" w:sz="0" w:space="0" w:color="auto"/>
      </w:divBdr>
    </w:div>
    <w:div w:id="1911891695">
      <w:bodyDiv w:val="1"/>
      <w:marLeft w:val="0"/>
      <w:marRight w:val="0"/>
      <w:marTop w:val="0"/>
      <w:marBottom w:val="0"/>
      <w:divBdr>
        <w:top w:val="none" w:sz="0" w:space="0" w:color="auto"/>
        <w:left w:val="none" w:sz="0" w:space="0" w:color="auto"/>
        <w:bottom w:val="none" w:sz="0" w:space="0" w:color="auto"/>
        <w:right w:val="none" w:sz="0" w:space="0" w:color="auto"/>
      </w:divBdr>
    </w:div>
    <w:div w:id="1931309055">
      <w:bodyDiv w:val="1"/>
      <w:marLeft w:val="0"/>
      <w:marRight w:val="0"/>
      <w:marTop w:val="0"/>
      <w:marBottom w:val="0"/>
      <w:divBdr>
        <w:top w:val="none" w:sz="0" w:space="0" w:color="auto"/>
        <w:left w:val="none" w:sz="0" w:space="0" w:color="auto"/>
        <w:bottom w:val="none" w:sz="0" w:space="0" w:color="auto"/>
        <w:right w:val="none" w:sz="0" w:space="0" w:color="auto"/>
      </w:divBdr>
    </w:div>
    <w:div w:id="2012679386">
      <w:bodyDiv w:val="1"/>
      <w:marLeft w:val="0"/>
      <w:marRight w:val="0"/>
      <w:marTop w:val="0"/>
      <w:marBottom w:val="0"/>
      <w:divBdr>
        <w:top w:val="none" w:sz="0" w:space="0" w:color="auto"/>
        <w:left w:val="none" w:sz="0" w:space="0" w:color="auto"/>
        <w:bottom w:val="none" w:sz="0" w:space="0" w:color="auto"/>
        <w:right w:val="none" w:sz="0" w:space="0" w:color="auto"/>
      </w:divBdr>
    </w:div>
    <w:div w:id="2103141437">
      <w:bodyDiv w:val="1"/>
      <w:marLeft w:val="0"/>
      <w:marRight w:val="0"/>
      <w:marTop w:val="0"/>
      <w:marBottom w:val="0"/>
      <w:divBdr>
        <w:top w:val="none" w:sz="0" w:space="0" w:color="auto"/>
        <w:left w:val="none" w:sz="0" w:space="0" w:color="auto"/>
        <w:bottom w:val="none" w:sz="0" w:space="0" w:color="auto"/>
        <w:right w:val="none" w:sz="0" w:space="0" w:color="auto"/>
      </w:divBdr>
    </w:div>
    <w:div w:id="21057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Ирина Владимировна</dc:creator>
  <cp:lastModifiedBy>User</cp:lastModifiedBy>
  <cp:revision>2</cp:revision>
  <cp:lastPrinted>2022-02-23T14:21:00Z</cp:lastPrinted>
  <dcterms:created xsi:type="dcterms:W3CDTF">2022-06-17T10:41:00Z</dcterms:created>
  <dcterms:modified xsi:type="dcterms:W3CDTF">2022-06-17T10:41:00Z</dcterms:modified>
</cp:coreProperties>
</file>